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19"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5641"/>
      </w:tblGrid>
      <w:tr w:rsidR="001D22BF" w:rsidRPr="001D22BF" w:rsidTr="0079242C">
        <w:trPr>
          <w:jc w:val="center"/>
        </w:trPr>
        <w:tc>
          <w:tcPr>
            <w:tcW w:w="4378" w:type="dxa"/>
          </w:tcPr>
          <w:p w:rsidR="001D22BF" w:rsidRPr="001D22BF" w:rsidRDefault="00491B1F" w:rsidP="00491B1F">
            <w:pPr>
              <w:rPr>
                <w:b/>
                <w:sz w:val="26"/>
                <w:szCs w:val="26"/>
              </w:rPr>
            </w:pPr>
            <w:r>
              <w:rPr>
                <w:b/>
                <w:sz w:val="26"/>
                <w:szCs w:val="26"/>
              </w:rPr>
              <w:t xml:space="preserve">     </w:t>
            </w:r>
            <w:r w:rsidR="001D22BF" w:rsidRPr="001D22BF">
              <w:rPr>
                <w:b/>
                <w:sz w:val="26"/>
                <w:szCs w:val="26"/>
              </w:rPr>
              <w:t>UBND QUẬN BÌNH THẠNH</w:t>
            </w:r>
          </w:p>
          <w:p w:rsidR="001D22BF" w:rsidRPr="001D22BF" w:rsidRDefault="001D22BF" w:rsidP="001D22BF">
            <w:pPr>
              <w:jc w:val="center"/>
              <w:rPr>
                <w:sz w:val="26"/>
                <w:szCs w:val="26"/>
              </w:rPr>
            </w:pPr>
            <w:r w:rsidRPr="001D22BF">
              <w:rPr>
                <w:sz w:val="26"/>
                <w:szCs w:val="26"/>
              </w:rPr>
              <w:t>PHÒNG GIÁO DỤC VÀ ĐÀO TẠO</w:t>
            </w:r>
          </w:p>
        </w:tc>
        <w:tc>
          <w:tcPr>
            <w:tcW w:w="5641" w:type="dxa"/>
          </w:tcPr>
          <w:p w:rsidR="001D22BF" w:rsidRPr="001D22BF" w:rsidRDefault="001D22BF" w:rsidP="001D22BF">
            <w:pPr>
              <w:jc w:val="center"/>
              <w:rPr>
                <w:b/>
                <w:sz w:val="26"/>
                <w:szCs w:val="26"/>
              </w:rPr>
            </w:pPr>
            <w:r>
              <w:rPr>
                <w:b/>
                <w:sz w:val="26"/>
                <w:szCs w:val="26"/>
              </w:rPr>
              <w:t>CỘNG</w:t>
            </w:r>
            <w:r w:rsidRPr="001D22BF">
              <w:rPr>
                <w:b/>
                <w:sz w:val="26"/>
                <w:szCs w:val="26"/>
              </w:rPr>
              <w:t xml:space="preserve"> HÒA XÃ HỘI CHỦ NGHĨA VIỆT NAM</w:t>
            </w:r>
          </w:p>
          <w:p w:rsidR="001D22BF" w:rsidRPr="001D22BF" w:rsidRDefault="001D22BF" w:rsidP="001D22BF">
            <w:pPr>
              <w:jc w:val="center"/>
              <w:rPr>
                <w:sz w:val="26"/>
                <w:szCs w:val="26"/>
              </w:rPr>
            </w:pPr>
            <w:r w:rsidRPr="001D22BF">
              <w:rPr>
                <w:b/>
                <w:sz w:val="26"/>
                <w:szCs w:val="26"/>
              </w:rPr>
              <w:t>Độc lập – Tự do – Hạnh phúc</w:t>
            </w:r>
          </w:p>
        </w:tc>
      </w:tr>
      <w:tr w:rsidR="001D22BF" w:rsidRPr="001D22BF" w:rsidTr="0079242C">
        <w:trPr>
          <w:jc w:val="center"/>
        </w:trPr>
        <w:tc>
          <w:tcPr>
            <w:tcW w:w="4378" w:type="dxa"/>
          </w:tcPr>
          <w:p w:rsidR="001D22BF" w:rsidRDefault="005B59A1" w:rsidP="001D22BF">
            <w:pPr>
              <w:jc w:val="center"/>
              <w:rPr>
                <w:b/>
                <w:sz w:val="26"/>
                <w:szCs w:val="26"/>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6.7pt;margin-top:2.65pt;width:96.75pt;height:.05pt;z-index:251658240;mso-position-horizontal-relative:text;mso-position-vertical-relative:text" o:connectortype="straight"/>
              </w:pict>
            </w:r>
          </w:p>
          <w:p w:rsidR="001D22BF" w:rsidRDefault="001D22BF" w:rsidP="001D22BF">
            <w:pPr>
              <w:jc w:val="center"/>
              <w:rPr>
                <w:sz w:val="26"/>
                <w:szCs w:val="26"/>
              </w:rPr>
            </w:pPr>
            <w:r w:rsidRPr="001D22BF">
              <w:rPr>
                <w:sz w:val="26"/>
                <w:szCs w:val="26"/>
              </w:rPr>
              <w:t>Số:</w:t>
            </w:r>
            <w:r w:rsidR="00670BF3">
              <w:rPr>
                <w:sz w:val="26"/>
                <w:szCs w:val="26"/>
              </w:rPr>
              <w:t xml:space="preserve"> 313 </w:t>
            </w:r>
            <w:r w:rsidRPr="001D22BF">
              <w:rPr>
                <w:sz w:val="26"/>
                <w:szCs w:val="26"/>
              </w:rPr>
              <w:t>/GDĐT</w:t>
            </w:r>
          </w:p>
          <w:p w:rsidR="00E74BC8" w:rsidRPr="00E74BC8" w:rsidRDefault="00F34C0E" w:rsidP="001D22BF">
            <w:pPr>
              <w:jc w:val="center"/>
              <w:rPr>
                <w:szCs w:val="24"/>
              </w:rPr>
            </w:pPr>
            <w:r w:rsidRPr="00E74BC8">
              <w:rPr>
                <w:szCs w:val="24"/>
              </w:rPr>
              <w:t>V</w:t>
            </w:r>
            <w:r w:rsidR="00670BF3">
              <w:rPr>
                <w:szCs w:val="24"/>
              </w:rPr>
              <w:t xml:space="preserve">/v </w:t>
            </w:r>
            <w:r w:rsidR="001C0A7C">
              <w:rPr>
                <w:szCs w:val="24"/>
              </w:rPr>
              <w:t xml:space="preserve">lưu ý </w:t>
            </w:r>
            <w:r w:rsidR="00670BF3">
              <w:rPr>
                <w:szCs w:val="24"/>
              </w:rPr>
              <w:t>thực hiện</w:t>
            </w:r>
            <w:r w:rsidRPr="00E74BC8">
              <w:rPr>
                <w:szCs w:val="24"/>
              </w:rPr>
              <w:t xml:space="preserve"> </w:t>
            </w:r>
            <w:r w:rsidR="00B35B2B" w:rsidRPr="00E74BC8">
              <w:rPr>
                <w:szCs w:val="24"/>
              </w:rPr>
              <w:t>các hoạt động</w:t>
            </w:r>
            <w:r w:rsidR="00C402E0">
              <w:rPr>
                <w:szCs w:val="24"/>
              </w:rPr>
              <w:t xml:space="preserve"> giáo dục</w:t>
            </w:r>
            <w:r w:rsidR="00B35B2B" w:rsidRPr="00E74BC8">
              <w:rPr>
                <w:szCs w:val="24"/>
              </w:rPr>
              <w:t xml:space="preserve"> </w:t>
            </w:r>
          </w:p>
          <w:p w:rsidR="00670BF3" w:rsidRDefault="00E74BC8" w:rsidP="001D22BF">
            <w:pPr>
              <w:jc w:val="center"/>
              <w:rPr>
                <w:szCs w:val="24"/>
              </w:rPr>
            </w:pPr>
            <w:r w:rsidRPr="00E74BC8">
              <w:rPr>
                <w:szCs w:val="24"/>
              </w:rPr>
              <w:t xml:space="preserve">trong </w:t>
            </w:r>
            <w:r>
              <w:rPr>
                <w:szCs w:val="24"/>
              </w:rPr>
              <w:t xml:space="preserve">và ngoài </w:t>
            </w:r>
            <w:r w:rsidRPr="00E74BC8">
              <w:rPr>
                <w:szCs w:val="24"/>
              </w:rPr>
              <w:t>nhà tr</w:t>
            </w:r>
            <w:r w:rsidR="00B35B2B" w:rsidRPr="00E74BC8">
              <w:rPr>
                <w:szCs w:val="24"/>
              </w:rPr>
              <w:t>ường</w:t>
            </w:r>
            <w:r w:rsidR="00670BF3">
              <w:rPr>
                <w:szCs w:val="24"/>
              </w:rPr>
              <w:t xml:space="preserve"> </w:t>
            </w:r>
          </w:p>
          <w:p w:rsidR="001D22BF" w:rsidRPr="00E74BC8" w:rsidRDefault="00670BF3" w:rsidP="001D22BF">
            <w:pPr>
              <w:jc w:val="center"/>
              <w:rPr>
                <w:szCs w:val="24"/>
              </w:rPr>
            </w:pPr>
            <w:r>
              <w:rPr>
                <w:szCs w:val="24"/>
              </w:rPr>
              <w:t>theo quy định.</w:t>
            </w:r>
          </w:p>
          <w:p w:rsidR="001D22BF" w:rsidRPr="001D22BF" w:rsidRDefault="001D22BF" w:rsidP="001D22BF">
            <w:pPr>
              <w:jc w:val="center"/>
              <w:rPr>
                <w:sz w:val="26"/>
                <w:szCs w:val="26"/>
              </w:rPr>
            </w:pPr>
          </w:p>
        </w:tc>
        <w:tc>
          <w:tcPr>
            <w:tcW w:w="5641" w:type="dxa"/>
          </w:tcPr>
          <w:p w:rsidR="001D22BF" w:rsidRPr="001D22BF" w:rsidRDefault="005B59A1" w:rsidP="001D22BF">
            <w:pPr>
              <w:jc w:val="center"/>
              <w:rPr>
                <w:b/>
                <w:i/>
                <w:sz w:val="26"/>
                <w:szCs w:val="26"/>
              </w:rPr>
            </w:pPr>
            <w:r>
              <w:rPr>
                <w:i/>
                <w:noProof/>
                <w:sz w:val="28"/>
                <w:szCs w:val="28"/>
              </w:rPr>
              <w:pict>
                <v:shape id="_x0000_s1027" type="#_x0000_t32" style="position:absolute;left:0;text-align:left;margin-left:54.55pt;margin-top:1.9pt;width:154.5pt;height:.75pt;flip:y;z-index:251659264;mso-position-horizontal-relative:text;mso-position-vertical-relative:text" o:connectortype="straight"/>
              </w:pict>
            </w:r>
          </w:p>
          <w:p w:rsidR="001D22BF" w:rsidRDefault="001D22BF" w:rsidP="001D22BF">
            <w:pPr>
              <w:jc w:val="center"/>
              <w:rPr>
                <w:i/>
                <w:sz w:val="26"/>
                <w:szCs w:val="26"/>
              </w:rPr>
            </w:pPr>
            <w:r w:rsidRPr="001D22BF">
              <w:rPr>
                <w:i/>
                <w:sz w:val="26"/>
                <w:szCs w:val="26"/>
              </w:rPr>
              <w:t xml:space="preserve">Bình Thạnh, ngày </w:t>
            </w:r>
            <w:r w:rsidR="00670BF3">
              <w:rPr>
                <w:i/>
                <w:sz w:val="26"/>
                <w:szCs w:val="26"/>
              </w:rPr>
              <w:t xml:space="preserve">7 tháng 10 </w:t>
            </w:r>
            <w:r w:rsidRPr="001D22BF">
              <w:rPr>
                <w:i/>
                <w:sz w:val="26"/>
                <w:szCs w:val="26"/>
              </w:rPr>
              <w:t>năm 2019</w:t>
            </w:r>
          </w:p>
          <w:p w:rsidR="001D22BF" w:rsidRDefault="001D22BF" w:rsidP="001D22BF">
            <w:pPr>
              <w:jc w:val="center"/>
              <w:rPr>
                <w:i/>
                <w:sz w:val="26"/>
                <w:szCs w:val="26"/>
              </w:rPr>
            </w:pPr>
          </w:p>
          <w:p w:rsidR="001D22BF" w:rsidRPr="001D22BF" w:rsidRDefault="001D22BF" w:rsidP="001D22BF">
            <w:pPr>
              <w:jc w:val="center"/>
              <w:rPr>
                <w:i/>
                <w:sz w:val="26"/>
                <w:szCs w:val="26"/>
              </w:rPr>
            </w:pPr>
          </w:p>
        </w:tc>
      </w:tr>
    </w:tbl>
    <w:p w:rsidR="00BA7030" w:rsidRDefault="001D22BF" w:rsidP="00E74BC8">
      <w:pPr>
        <w:rPr>
          <w:sz w:val="28"/>
          <w:szCs w:val="28"/>
        </w:rPr>
      </w:pPr>
      <w:r>
        <w:rPr>
          <w:sz w:val="28"/>
          <w:szCs w:val="28"/>
        </w:rPr>
        <w:tab/>
      </w:r>
      <w:r>
        <w:rPr>
          <w:sz w:val="28"/>
          <w:szCs w:val="28"/>
        </w:rPr>
        <w:tab/>
      </w:r>
      <w:r>
        <w:rPr>
          <w:sz w:val="28"/>
          <w:szCs w:val="28"/>
        </w:rPr>
        <w:tab/>
      </w:r>
    </w:p>
    <w:p w:rsidR="003E744E" w:rsidRDefault="003E744E" w:rsidP="00BA7030">
      <w:pPr>
        <w:ind w:left="1440" w:firstLine="720"/>
        <w:rPr>
          <w:sz w:val="28"/>
          <w:szCs w:val="28"/>
        </w:rPr>
      </w:pPr>
      <w:r>
        <w:rPr>
          <w:sz w:val="28"/>
          <w:szCs w:val="28"/>
        </w:rPr>
        <w:t>Kính gửi: Hiệu trưởng các trường Mầm non, Tiểu học, THCS.</w:t>
      </w:r>
    </w:p>
    <w:p w:rsidR="005B5F11" w:rsidRDefault="005B5F11" w:rsidP="00F34C0E">
      <w:pPr>
        <w:spacing w:before="120" w:after="0" w:line="240" w:lineRule="auto"/>
        <w:ind w:firstLine="720"/>
        <w:jc w:val="both"/>
        <w:rPr>
          <w:rFonts w:cs="Times New Roman"/>
          <w:sz w:val="28"/>
          <w:szCs w:val="28"/>
        </w:rPr>
      </w:pPr>
    </w:p>
    <w:p w:rsidR="00D843E5" w:rsidRPr="005B5F11" w:rsidRDefault="00D843E5" w:rsidP="00F34C0E">
      <w:pPr>
        <w:spacing w:before="120" w:after="0" w:line="240" w:lineRule="auto"/>
        <w:ind w:firstLine="720"/>
        <w:jc w:val="both"/>
        <w:rPr>
          <w:rFonts w:cs="Times New Roman"/>
          <w:sz w:val="28"/>
          <w:szCs w:val="28"/>
        </w:rPr>
      </w:pPr>
      <w:r w:rsidRPr="005B5F11">
        <w:rPr>
          <w:rFonts w:cs="Times New Roman"/>
          <w:sz w:val="28"/>
          <w:szCs w:val="28"/>
        </w:rPr>
        <w:t>Căn cứ Quyết định số 16/2008/QĐ-BGDĐT ngày 16/4/2008 của Bộ Giáo dục và Đào tạo về Ban hành Quy định về đạo đức nhà giáo</w:t>
      </w:r>
      <w:r w:rsidR="00F34C0E" w:rsidRPr="005B5F11">
        <w:rPr>
          <w:rFonts w:cs="Times New Roman"/>
          <w:sz w:val="28"/>
          <w:szCs w:val="28"/>
        </w:rPr>
        <w:t>;</w:t>
      </w:r>
    </w:p>
    <w:p w:rsidR="005B5F11" w:rsidRPr="005B5F11" w:rsidRDefault="005B5F11" w:rsidP="005B5F11">
      <w:pPr>
        <w:shd w:val="clear" w:color="auto" w:fill="FFFFFF"/>
        <w:spacing w:before="120" w:after="0" w:line="240" w:lineRule="auto"/>
        <w:ind w:firstLine="720"/>
        <w:jc w:val="both"/>
        <w:rPr>
          <w:rFonts w:eastAsia="Times New Roman"/>
          <w:sz w:val="28"/>
          <w:szCs w:val="28"/>
        </w:rPr>
      </w:pPr>
      <w:r w:rsidRPr="005B5F11">
        <w:rPr>
          <w:rFonts w:eastAsia="Times New Roman"/>
          <w:sz w:val="28"/>
          <w:szCs w:val="28"/>
          <w:lang w:val="nl-NL"/>
        </w:rPr>
        <w:t>Căn cứ Thông tư số 16/2018/TT-BGDĐT ngày 03 tháng 8 năm 2018 "</w:t>
      </w:r>
      <w:r w:rsidRPr="005B5F11">
        <w:rPr>
          <w:rFonts w:eastAsia="Times New Roman"/>
          <w:iCs/>
          <w:sz w:val="28"/>
          <w:szCs w:val="28"/>
          <w:lang w:val="nl-NL"/>
        </w:rPr>
        <w:t>Thông tư quy định về tài trợ cho các cơ sở giáo dục thuộc hệ thống giáo dục quốc dân</w:t>
      </w:r>
      <w:r w:rsidRPr="005B5F11">
        <w:rPr>
          <w:rFonts w:eastAsia="Times New Roman"/>
          <w:sz w:val="28"/>
          <w:szCs w:val="28"/>
          <w:lang w:val="nl-NL"/>
        </w:rPr>
        <w:t>" của Bộ Giáo dục và Đào tạo;</w:t>
      </w:r>
    </w:p>
    <w:p w:rsidR="00741596" w:rsidRPr="005B5F11" w:rsidRDefault="005B5F11" w:rsidP="00F34C0E">
      <w:pPr>
        <w:spacing w:before="120" w:after="0" w:line="240" w:lineRule="auto"/>
        <w:ind w:firstLine="720"/>
        <w:jc w:val="both"/>
        <w:rPr>
          <w:sz w:val="28"/>
          <w:szCs w:val="28"/>
        </w:rPr>
      </w:pPr>
      <w:r w:rsidRPr="005B5F11">
        <w:rPr>
          <w:sz w:val="28"/>
          <w:szCs w:val="28"/>
        </w:rPr>
        <w:t xml:space="preserve">Căn cứ </w:t>
      </w:r>
      <w:r w:rsidR="00741596" w:rsidRPr="005B5F11">
        <w:rPr>
          <w:sz w:val="28"/>
          <w:szCs w:val="28"/>
        </w:rPr>
        <w:t>Quyết định số 2499/QĐ-BGDĐT ngày 26/8/2019 của Bộ Giáo dục và Đào tạo về công bố hết hiệu lực các điều trong thông tư số 17/2012/TT-BGDĐT ngày 16/5/2012 của Bộ trưởng bộ Giáo dục ban hành quy định về dạy thêm và học thêm.</w:t>
      </w:r>
    </w:p>
    <w:p w:rsidR="00D843E5" w:rsidRPr="005B5F11" w:rsidRDefault="005B5F11" w:rsidP="00F34C0E">
      <w:pPr>
        <w:pStyle w:val="Default"/>
        <w:spacing w:before="120"/>
        <w:ind w:firstLine="720"/>
        <w:jc w:val="both"/>
        <w:rPr>
          <w:rFonts w:ascii="Times New Roman" w:hAnsi="Times New Roman" w:cs="Times New Roman"/>
          <w:iCs/>
          <w:color w:val="auto"/>
          <w:sz w:val="28"/>
          <w:szCs w:val="28"/>
        </w:rPr>
      </w:pPr>
      <w:r w:rsidRPr="005B5F11">
        <w:rPr>
          <w:rFonts w:ascii="Times New Roman" w:hAnsi="Times New Roman" w:cs="Times New Roman"/>
          <w:iCs/>
          <w:color w:val="auto"/>
          <w:sz w:val="28"/>
          <w:szCs w:val="28"/>
        </w:rPr>
        <w:t>Căn cứ C</w:t>
      </w:r>
      <w:r w:rsidR="00D843E5" w:rsidRPr="005B5F11">
        <w:rPr>
          <w:rFonts w:ascii="Times New Roman" w:hAnsi="Times New Roman" w:cs="Times New Roman"/>
          <w:iCs/>
          <w:color w:val="auto"/>
          <w:sz w:val="28"/>
          <w:szCs w:val="28"/>
        </w:rPr>
        <w:t>ông văn số 3132</w:t>
      </w:r>
      <w:r w:rsidR="00D843E5" w:rsidRPr="005B5F11">
        <w:rPr>
          <w:rFonts w:ascii="Times New Roman" w:hAnsi="Times New Roman" w:cs="Times New Roman"/>
          <w:color w:val="auto"/>
          <w:sz w:val="28"/>
          <w:szCs w:val="28"/>
          <w:highlight w:val="white"/>
        </w:rPr>
        <w:t>/GDĐT-TrH</w:t>
      </w:r>
      <w:r w:rsidR="00D843E5" w:rsidRPr="005B5F11">
        <w:rPr>
          <w:rFonts w:ascii="Times New Roman" w:hAnsi="Times New Roman" w:cs="Times New Roman"/>
          <w:bCs/>
          <w:color w:val="auto"/>
          <w:sz w:val="28"/>
          <w:szCs w:val="28"/>
        </w:rPr>
        <w:t xml:space="preserve"> ngày </w:t>
      </w:r>
      <w:r w:rsidR="00D843E5" w:rsidRPr="005B5F11">
        <w:rPr>
          <w:rFonts w:ascii="Times New Roman" w:hAnsi="Times New Roman" w:cs="Times New Roman"/>
          <w:iCs/>
          <w:color w:val="auto"/>
          <w:sz w:val="28"/>
          <w:szCs w:val="28"/>
        </w:rPr>
        <w:t xml:space="preserve">ngày </w:t>
      </w:r>
      <w:r w:rsidR="00D843E5" w:rsidRPr="005B5F11">
        <w:rPr>
          <w:rFonts w:ascii="Times New Roman" w:hAnsi="Times New Roman" w:cs="Times New Roman"/>
          <w:color w:val="auto"/>
          <w:sz w:val="28"/>
          <w:szCs w:val="28"/>
          <w:highlight w:val="white"/>
        </w:rPr>
        <w:t>05 tháng 9 năm 201</w:t>
      </w:r>
      <w:r w:rsidR="00D843E5" w:rsidRPr="005B5F11">
        <w:rPr>
          <w:rFonts w:ascii="Times New Roman" w:hAnsi="Times New Roman" w:cs="Times New Roman"/>
          <w:color w:val="auto"/>
          <w:sz w:val="28"/>
          <w:szCs w:val="28"/>
        </w:rPr>
        <w:t xml:space="preserve">9 </w:t>
      </w:r>
      <w:r w:rsidR="00D843E5" w:rsidRPr="005B5F11">
        <w:rPr>
          <w:rFonts w:ascii="Times New Roman" w:hAnsi="Times New Roman" w:cs="Times New Roman"/>
          <w:iCs/>
          <w:color w:val="auto"/>
          <w:sz w:val="28"/>
          <w:szCs w:val="28"/>
        </w:rPr>
        <w:t>của Sở Giáo dục và Đào tạo về thực hiện đổi mới công tác xây dựng kế hoạch giáo dục, đổi mới dạy học và kiểm tra đánh giá năm học 2019 – 2020;</w:t>
      </w:r>
    </w:p>
    <w:p w:rsidR="00D843E5" w:rsidRPr="005B5F11" w:rsidRDefault="00D843E5" w:rsidP="00F34C0E">
      <w:pPr>
        <w:spacing w:before="120" w:after="0" w:line="240" w:lineRule="auto"/>
        <w:ind w:firstLine="720"/>
        <w:jc w:val="both"/>
        <w:rPr>
          <w:sz w:val="28"/>
          <w:szCs w:val="28"/>
        </w:rPr>
      </w:pPr>
      <w:r w:rsidRPr="005B5F11">
        <w:rPr>
          <w:sz w:val="28"/>
          <w:szCs w:val="28"/>
        </w:rPr>
        <w:t>Căn cứ Kế hoạch số 32/KH-GDĐT ngày 6/9/2019 của Phòng Giáo dục và Đào tạo về Phương hướng và nhiệm vụ năm học 2019 – 2020</w:t>
      </w:r>
      <w:r w:rsidR="00BA7030" w:rsidRPr="005B5F11">
        <w:rPr>
          <w:sz w:val="28"/>
          <w:szCs w:val="28"/>
        </w:rPr>
        <w:t>,</w:t>
      </w:r>
    </w:p>
    <w:p w:rsidR="00426922" w:rsidRPr="005B5F11" w:rsidRDefault="00426922" w:rsidP="00F34C0E">
      <w:pPr>
        <w:spacing w:before="120" w:after="0" w:line="240" w:lineRule="auto"/>
        <w:ind w:firstLine="720"/>
        <w:jc w:val="both"/>
        <w:rPr>
          <w:sz w:val="28"/>
          <w:szCs w:val="28"/>
        </w:rPr>
      </w:pPr>
      <w:r w:rsidRPr="005B5F11">
        <w:rPr>
          <w:sz w:val="28"/>
          <w:szCs w:val="28"/>
        </w:rPr>
        <w:t xml:space="preserve">Phòng Giáo dục </w:t>
      </w:r>
      <w:r w:rsidR="00F34C0E" w:rsidRPr="005B5F11">
        <w:rPr>
          <w:sz w:val="28"/>
          <w:szCs w:val="28"/>
        </w:rPr>
        <w:t xml:space="preserve">và Đào tạo quận Bình Thạnh </w:t>
      </w:r>
      <w:r w:rsidRPr="005B5F11">
        <w:rPr>
          <w:sz w:val="28"/>
          <w:szCs w:val="28"/>
        </w:rPr>
        <w:t>đ</w:t>
      </w:r>
      <w:r w:rsidR="004C5FAD" w:rsidRPr="005B5F11">
        <w:rPr>
          <w:sz w:val="28"/>
          <w:szCs w:val="28"/>
        </w:rPr>
        <w:t>ề</w:t>
      </w:r>
      <w:r w:rsidRPr="005B5F11">
        <w:rPr>
          <w:sz w:val="28"/>
          <w:szCs w:val="28"/>
        </w:rPr>
        <w:t xml:space="preserve"> nghị </w:t>
      </w:r>
      <w:r w:rsidR="003E744E" w:rsidRPr="005B5F11">
        <w:rPr>
          <w:sz w:val="28"/>
          <w:szCs w:val="28"/>
        </w:rPr>
        <w:t xml:space="preserve">Hiệu trưởng </w:t>
      </w:r>
      <w:r w:rsidRPr="005B5F11">
        <w:rPr>
          <w:sz w:val="28"/>
          <w:szCs w:val="28"/>
        </w:rPr>
        <w:t>các trường lưu ý một số vấn đề sau:</w:t>
      </w:r>
    </w:p>
    <w:p w:rsidR="00377134" w:rsidRPr="005B59A1" w:rsidRDefault="00EA48D9" w:rsidP="00F34C0E">
      <w:pPr>
        <w:spacing w:before="120" w:after="0" w:line="240" w:lineRule="auto"/>
        <w:ind w:firstLine="720"/>
        <w:jc w:val="both"/>
        <w:rPr>
          <w:b/>
          <w:sz w:val="28"/>
          <w:szCs w:val="28"/>
        </w:rPr>
      </w:pPr>
      <w:r w:rsidRPr="005B59A1">
        <w:rPr>
          <w:b/>
          <w:sz w:val="28"/>
          <w:szCs w:val="28"/>
        </w:rPr>
        <w:t xml:space="preserve">1. </w:t>
      </w:r>
      <w:r w:rsidR="00377134" w:rsidRPr="005B59A1">
        <w:rPr>
          <w:b/>
          <w:sz w:val="28"/>
          <w:szCs w:val="28"/>
        </w:rPr>
        <w:t>Dạy thêm, học thêm:</w:t>
      </w:r>
    </w:p>
    <w:p w:rsidR="00DD1A14" w:rsidRPr="005B5F11" w:rsidRDefault="00DD1A14" w:rsidP="00F34C0E">
      <w:pPr>
        <w:spacing w:before="120" w:after="0" w:line="240" w:lineRule="auto"/>
        <w:ind w:firstLine="720"/>
        <w:jc w:val="both"/>
        <w:rPr>
          <w:color w:val="000000"/>
          <w:sz w:val="28"/>
          <w:szCs w:val="28"/>
        </w:rPr>
      </w:pPr>
      <w:r w:rsidRPr="005B5F11">
        <w:rPr>
          <w:sz w:val="28"/>
          <w:szCs w:val="28"/>
        </w:rPr>
        <w:t>- T</w:t>
      </w:r>
      <w:r w:rsidR="009C02AE" w:rsidRPr="005B5F11">
        <w:rPr>
          <w:sz w:val="28"/>
          <w:szCs w:val="28"/>
        </w:rPr>
        <w:t>riển khai</w:t>
      </w:r>
      <w:r w:rsidR="003E744E" w:rsidRPr="005B5F11">
        <w:rPr>
          <w:sz w:val="28"/>
          <w:szCs w:val="28"/>
        </w:rPr>
        <w:t xml:space="preserve"> </w:t>
      </w:r>
      <w:r w:rsidRPr="005B5F11">
        <w:rPr>
          <w:color w:val="000000"/>
          <w:sz w:val="28"/>
          <w:szCs w:val="28"/>
        </w:rPr>
        <w:t>Quyết định số 2499/QĐ-BGDĐT ngày 26/8/2019 của Bộ Giáo dục và Đào tạo về công b</w:t>
      </w:r>
      <w:r w:rsidR="002C11D4" w:rsidRPr="005B5F11">
        <w:rPr>
          <w:color w:val="000000"/>
          <w:sz w:val="28"/>
          <w:szCs w:val="28"/>
        </w:rPr>
        <w:t>ố</w:t>
      </w:r>
      <w:r w:rsidRPr="005B5F11">
        <w:rPr>
          <w:color w:val="000000"/>
          <w:sz w:val="28"/>
          <w:szCs w:val="28"/>
        </w:rPr>
        <w:t xml:space="preserve"> hết hiệu lực các điều trong thông tư số 17/2012/TT-BGDĐT ngày 16/5/2012 của Bộ trưởng bộ Giáo dục ban hành quy định về dạy thêm và học thêm.</w:t>
      </w:r>
    </w:p>
    <w:p w:rsidR="009C02AE" w:rsidRPr="005B5F11" w:rsidRDefault="009C02AE" w:rsidP="00F34C0E">
      <w:pPr>
        <w:spacing w:before="120" w:after="0" w:line="240" w:lineRule="auto"/>
        <w:ind w:firstLine="720"/>
        <w:jc w:val="both"/>
        <w:rPr>
          <w:color w:val="000000"/>
          <w:sz w:val="28"/>
          <w:szCs w:val="28"/>
        </w:rPr>
      </w:pPr>
      <w:r w:rsidRPr="005B5F11">
        <w:rPr>
          <w:color w:val="000000"/>
          <w:sz w:val="28"/>
          <w:szCs w:val="28"/>
        </w:rPr>
        <w:t>- Các nội dung khác quy định về dạy thêm, h</w:t>
      </w:r>
      <w:bookmarkStart w:id="0" w:name="_GoBack"/>
      <w:bookmarkEnd w:id="0"/>
      <w:r w:rsidRPr="005B5F11">
        <w:rPr>
          <w:color w:val="000000"/>
          <w:sz w:val="28"/>
          <w:szCs w:val="28"/>
        </w:rPr>
        <w:t>ọ thêm vẫn thực hiện Thông tư số 17/2012/TT-BGDĐT</w:t>
      </w:r>
      <w:r w:rsidR="003D5B00" w:rsidRPr="005B5F11">
        <w:rPr>
          <w:color w:val="000000"/>
          <w:sz w:val="28"/>
          <w:szCs w:val="28"/>
        </w:rPr>
        <w:t>.</w:t>
      </w:r>
    </w:p>
    <w:p w:rsidR="00EA48D9" w:rsidRPr="005B59A1" w:rsidRDefault="00EA48D9" w:rsidP="00F34C0E">
      <w:pPr>
        <w:spacing w:before="120" w:after="0" w:line="240" w:lineRule="auto"/>
        <w:ind w:firstLine="720"/>
        <w:jc w:val="both"/>
        <w:rPr>
          <w:b/>
          <w:sz w:val="28"/>
          <w:szCs w:val="28"/>
        </w:rPr>
      </w:pPr>
      <w:r w:rsidRPr="005B59A1">
        <w:rPr>
          <w:b/>
          <w:sz w:val="28"/>
          <w:szCs w:val="28"/>
        </w:rPr>
        <w:t>2. Vận động tài trợ của cha mẹ học sinh</w:t>
      </w:r>
      <w:r w:rsidR="003D5B00" w:rsidRPr="005B59A1">
        <w:rPr>
          <w:b/>
          <w:sz w:val="28"/>
          <w:szCs w:val="28"/>
        </w:rPr>
        <w:t>:</w:t>
      </w:r>
    </w:p>
    <w:p w:rsidR="00EA48D9" w:rsidRPr="005B5F11" w:rsidRDefault="00EA48D9" w:rsidP="00F34C0E">
      <w:pPr>
        <w:spacing w:before="120" w:after="0" w:line="240" w:lineRule="auto"/>
        <w:ind w:firstLine="720"/>
        <w:jc w:val="both"/>
        <w:rPr>
          <w:sz w:val="28"/>
          <w:szCs w:val="28"/>
        </w:rPr>
      </w:pPr>
      <w:r w:rsidRPr="005B5F11">
        <w:rPr>
          <w:sz w:val="28"/>
          <w:szCs w:val="28"/>
        </w:rPr>
        <w:t>- Nhà trường cần phải có Kế hoạch vận động tài trợ và thực hiện đúng quy định.</w:t>
      </w:r>
    </w:p>
    <w:p w:rsidR="005B705A" w:rsidRPr="005B5F11" w:rsidRDefault="00EA48D9" w:rsidP="00F34C0E">
      <w:pPr>
        <w:spacing w:before="120" w:after="0" w:line="240" w:lineRule="auto"/>
        <w:ind w:firstLine="720"/>
        <w:jc w:val="both"/>
        <w:rPr>
          <w:sz w:val="28"/>
          <w:szCs w:val="28"/>
        </w:rPr>
      </w:pPr>
      <w:r w:rsidRPr="005B5F11">
        <w:rPr>
          <w:sz w:val="28"/>
          <w:szCs w:val="28"/>
        </w:rPr>
        <w:t xml:space="preserve">- Giáo viên không được tự ý vận động tài trợ từ Cha mẹ học sinh. </w:t>
      </w:r>
    </w:p>
    <w:p w:rsidR="00EA48D9" w:rsidRPr="005B5F11" w:rsidRDefault="005B705A" w:rsidP="00F34C0E">
      <w:pPr>
        <w:spacing w:before="120" w:after="0" w:line="240" w:lineRule="auto"/>
        <w:ind w:firstLine="720"/>
        <w:jc w:val="both"/>
        <w:rPr>
          <w:sz w:val="28"/>
          <w:szCs w:val="28"/>
        </w:rPr>
      </w:pPr>
      <w:r w:rsidRPr="005B5F11">
        <w:rPr>
          <w:sz w:val="28"/>
          <w:szCs w:val="28"/>
        </w:rPr>
        <w:lastRenderedPageBreak/>
        <w:t xml:space="preserve">- </w:t>
      </w:r>
      <w:r w:rsidR="00EA48D9" w:rsidRPr="005B5F11">
        <w:rPr>
          <w:sz w:val="28"/>
          <w:szCs w:val="28"/>
        </w:rPr>
        <w:t>Tài sản, cơ sở vật chất của phụ huynh tài trợ kh</w:t>
      </w:r>
      <w:r w:rsidR="008132FA" w:rsidRPr="005B5F11">
        <w:rPr>
          <w:sz w:val="28"/>
          <w:szCs w:val="28"/>
        </w:rPr>
        <w:t>ô</w:t>
      </w:r>
      <w:r w:rsidR="00EA48D9" w:rsidRPr="005B5F11">
        <w:rPr>
          <w:sz w:val="28"/>
          <w:szCs w:val="28"/>
        </w:rPr>
        <w:t xml:space="preserve">ng được </w:t>
      </w:r>
      <w:r w:rsidRPr="005B5F11">
        <w:rPr>
          <w:sz w:val="28"/>
          <w:szCs w:val="28"/>
        </w:rPr>
        <w:t xml:space="preserve">tự </w:t>
      </w:r>
      <w:r w:rsidR="00EA48D9" w:rsidRPr="005B5F11">
        <w:rPr>
          <w:sz w:val="28"/>
          <w:szCs w:val="28"/>
        </w:rPr>
        <w:t xml:space="preserve">coi là tài sản riêng của cá nhân giáo viên hay nhà trường </w:t>
      </w:r>
      <w:r w:rsidRPr="005B5F11">
        <w:rPr>
          <w:sz w:val="28"/>
          <w:szCs w:val="28"/>
        </w:rPr>
        <w:t>mà phải có sự đồng thuận nhất trí của PHHS.</w:t>
      </w:r>
    </w:p>
    <w:p w:rsidR="00EA48D9" w:rsidRPr="005B59A1" w:rsidRDefault="00EA48D9" w:rsidP="00F34C0E">
      <w:pPr>
        <w:spacing w:before="120" w:after="0" w:line="240" w:lineRule="auto"/>
        <w:ind w:firstLine="720"/>
        <w:jc w:val="both"/>
        <w:rPr>
          <w:b/>
          <w:sz w:val="28"/>
          <w:szCs w:val="28"/>
        </w:rPr>
      </w:pPr>
      <w:r w:rsidRPr="005B59A1">
        <w:rPr>
          <w:b/>
          <w:sz w:val="28"/>
          <w:szCs w:val="28"/>
        </w:rPr>
        <w:t>3. Tổ chức các hoạt động giảng dạy:</w:t>
      </w:r>
    </w:p>
    <w:p w:rsidR="00EA48D9" w:rsidRPr="005B5F11" w:rsidRDefault="00EA48D9" w:rsidP="00F34C0E">
      <w:pPr>
        <w:spacing w:before="120" w:after="0" w:line="240" w:lineRule="auto"/>
        <w:ind w:firstLine="720"/>
        <w:jc w:val="both"/>
        <w:rPr>
          <w:sz w:val="28"/>
          <w:szCs w:val="28"/>
        </w:rPr>
      </w:pPr>
      <w:r w:rsidRPr="005B5F11">
        <w:rPr>
          <w:sz w:val="28"/>
          <w:szCs w:val="28"/>
        </w:rPr>
        <w:t>- Đối với học sinh học 2 buổi/ ngày</w:t>
      </w:r>
      <w:r w:rsidR="002A3A18" w:rsidRPr="005B5F11">
        <w:rPr>
          <w:sz w:val="28"/>
          <w:szCs w:val="28"/>
        </w:rPr>
        <w:t>:</w:t>
      </w:r>
      <w:r w:rsidRPr="005B5F11">
        <w:rPr>
          <w:sz w:val="28"/>
          <w:szCs w:val="28"/>
        </w:rPr>
        <w:t xml:space="preserve"> giáo viên </w:t>
      </w:r>
      <w:r w:rsidR="002A3A18" w:rsidRPr="005B5F11">
        <w:rPr>
          <w:sz w:val="28"/>
          <w:szCs w:val="28"/>
        </w:rPr>
        <w:t>hạn chế tối đa</w:t>
      </w:r>
      <w:r w:rsidR="00D843E5" w:rsidRPr="005B5F11">
        <w:rPr>
          <w:sz w:val="28"/>
          <w:szCs w:val="28"/>
        </w:rPr>
        <w:t xml:space="preserve"> </w:t>
      </w:r>
      <w:r w:rsidR="002A3A18" w:rsidRPr="005B5F11">
        <w:rPr>
          <w:sz w:val="28"/>
          <w:szCs w:val="28"/>
        </w:rPr>
        <w:t>việc</w:t>
      </w:r>
      <w:r w:rsidRPr="005B5F11">
        <w:rPr>
          <w:sz w:val="28"/>
          <w:szCs w:val="28"/>
        </w:rPr>
        <w:t xml:space="preserve"> cho bài tập về</w:t>
      </w:r>
      <w:r w:rsidR="005B4FCA">
        <w:rPr>
          <w:sz w:val="28"/>
          <w:szCs w:val="28"/>
        </w:rPr>
        <w:t xml:space="preserve"> nhà, c</w:t>
      </w:r>
      <w:r w:rsidR="00104400" w:rsidRPr="005B5F11">
        <w:rPr>
          <w:sz w:val="28"/>
          <w:szCs w:val="28"/>
        </w:rPr>
        <w:t xml:space="preserve">ác bài tập phải được thực hiện tại lớp. </w:t>
      </w:r>
    </w:p>
    <w:p w:rsidR="00104400" w:rsidRPr="005B5F11" w:rsidRDefault="00104400" w:rsidP="00F34C0E">
      <w:pPr>
        <w:spacing w:before="120" w:after="0" w:line="240" w:lineRule="auto"/>
        <w:ind w:firstLine="720"/>
        <w:jc w:val="both"/>
        <w:rPr>
          <w:sz w:val="28"/>
          <w:szCs w:val="28"/>
        </w:rPr>
      </w:pPr>
      <w:r w:rsidRPr="005B5F11">
        <w:rPr>
          <w:sz w:val="28"/>
          <w:szCs w:val="28"/>
        </w:rPr>
        <w:t>- Giáo viên cần tổ chức cho học sinh được sửa bài, nhận xét động viên học sinh mỗi khi có tiến bộ, hoặc có những nhận xét giúp học sinh khắc phục được những sai sót, tồn tại.</w:t>
      </w:r>
    </w:p>
    <w:p w:rsidR="002A3A18" w:rsidRPr="005B5F11" w:rsidRDefault="002A3A18" w:rsidP="00F34C0E">
      <w:pPr>
        <w:spacing w:before="120" w:after="0" w:line="240" w:lineRule="auto"/>
        <w:ind w:firstLine="720"/>
        <w:jc w:val="both"/>
        <w:rPr>
          <w:sz w:val="28"/>
          <w:szCs w:val="28"/>
        </w:rPr>
      </w:pPr>
      <w:r w:rsidRPr="005B5F11">
        <w:rPr>
          <w:sz w:val="28"/>
          <w:szCs w:val="28"/>
        </w:rPr>
        <w:t>- Bài kiểm tra phải được trả về cho học sinh đúng thời gian quy định.</w:t>
      </w:r>
    </w:p>
    <w:p w:rsidR="00211ED1" w:rsidRPr="005B5F11" w:rsidRDefault="00211ED1" w:rsidP="00F34C0E">
      <w:pPr>
        <w:spacing w:before="120" w:after="0" w:line="240" w:lineRule="auto"/>
        <w:ind w:firstLine="720"/>
        <w:jc w:val="both"/>
        <w:rPr>
          <w:sz w:val="28"/>
          <w:szCs w:val="28"/>
        </w:rPr>
      </w:pPr>
      <w:r w:rsidRPr="005B5F11">
        <w:rPr>
          <w:sz w:val="28"/>
          <w:szCs w:val="28"/>
        </w:rPr>
        <w:t>- Tổ chức các hoạt động dạy và học</w:t>
      </w:r>
      <w:r w:rsidR="002A3A18" w:rsidRPr="005B5F11">
        <w:rPr>
          <w:sz w:val="28"/>
          <w:szCs w:val="28"/>
        </w:rPr>
        <w:t xml:space="preserve">, các hoạt động khác </w:t>
      </w:r>
      <w:r w:rsidRPr="005B5F11">
        <w:rPr>
          <w:sz w:val="28"/>
          <w:szCs w:val="28"/>
        </w:rPr>
        <w:t>phải hợp lý, tránh quá tải …</w:t>
      </w:r>
      <w:r w:rsidR="00741596" w:rsidRPr="005B5F11">
        <w:rPr>
          <w:sz w:val="28"/>
          <w:szCs w:val="28"/>
        </w:rPr>
        <w:t xml:space="preserve"> x</w:t>
      </w:r>
      <w:r w:rsidR="002A3A18" w:rsidRPr="005B5F11">
        <w:rPr>
          <w:sz w:val="28"/>
          <w:szCs w:val="28"/>
        </w:rPr>
        <w:t xml:space="preserve">ếp Thời khóa biểu các môn học phải </w:t>
      </w:r>
      <w:r w:rsidR="005B4FCA">
        <w:rPr>
          <w:sz w:val="28"/>
          <w:szCs w:val="28"/>
        </w:rPr>
        <w:t xml:space="preserve">khoa học, </w:t>
      </w:r>
      <w:r w:rsidR="002A3A18" w:rsidRPr="005B5F11">
        <w:rPr>
          <w:sz w:val="28"/>
          <w:szCs w:val="28"/>
        </w:rPr>
        <w:t xml:space="preserve">hợp lý. </w:t>
      </w:r>
    </w:p>
    <w:p w:rsidR="00104400" w:rsidRPr="005B5F11" w:rsidRDefault="00104400" w:rsidP="00F34C0E">
      <w:pPr>
        <w:spacing w:before="120" w:after="0" w:line="240" w:lineRule="auto"/>
        <w:ind w:firstLine="720"/>
        <w:jc w:val="both"/>
        <w:rPr>
          <w:sz w:val="28"/>
          <w:szCs w:val="28"/>
        </w:rPr>
      </w:pPr>
      <w:r w:rsidRPr="005B5F11">
        <w:rPr>
          <w:sz w:val="28"/>
          <w:szCs w:val="28"/>
        </w:rPr>
        <w:t>- Tuyệt đối không đánh mắng, trách phạt học sinh. Cần có được sự phối hợp, hỗ trợ của phụ huynh trong quá trình tổ chức hoạt động giảng dạy cả về văn hóa lẫn hạnh kiểm của học sinh.</w:t>
      </w:r>
    </w:p>
    <w:p w:rsidR="00EA48D9" w:rsidRPr="005B5F11" w:rsidRDefault="008132FA" w:rsidP="00F34C0E">
      <w:pPr>
        <w:spacing w:before="120" w:after="0" w:line="240" w:lineRule="auto"/>
        <w:ind w:firstLine="720"/>
        <w:jc w:val="both"/>
        <w:rPr>
          <w:sz w:val="28"/>
          <w:szCs w:val="28"/>
        </w:rPr>
      </w:pPr>
      <w:r w:rsidRPr="005B5F11">
        <w:rPr>
          <w:sz w:val="28"/>
          <w:szCs w:val="28"/>
        </w:rPr>
        <w:t xml:space="preserve">- </w:t>
      </w:r>
      <w:r w:rsidR="005B705A" w:rsidRPr="005B5F11">
        <w:rPr>
          <w:sz w:val="28"/>
          <w:szCs w:val="28"/>
        </w:rPr>
        <w:t>Thực hiện tốt ứ</w:t>
      </w:r>
      <w:r w:rsidRPr="005B5F11">
        <w:rPr>
          <w:sz w:val="28"/>
          <w:szCs w:val="28"/>
        </w:rPr>
        <w:t>ng xử sư phạm, văn hóa công sở</w:t>
      </w:r>
      <w:r w:rsidR="009C02AE" w:rsidRPr="005B5F11">
        <w:rPr>
          <w:sz w:val="28"/>
          <w:szCs w:val="28"/>
        </w:rPr>
        <w:t>, quy định đạo đức nhà giáo</w:t>
      </w:r>
      <w:r w:rsidRPr="005B5F11">
        <w:rPr>
          <w:sz w:val="28"/>
          <w:szCs w:val="28"/>
        </w:rPr>
        <w:t xml:space="preserve"> …</w:t>
      </w:r>
    </w:p>
    <w:p w:rsidR="00F34C0E" w:rsidRPr="005B5F11" w:rsidRDefault="00F34C0E" w:rsidP="00F34C0E">
      <w:pPr>
        <w:spacing w:before="120" w:after="0" w:line="240" w:lineRule="auto"/>
        <w:ind w:firstLine="720"/>
        <w:jc w:val="both"/>
        <w:rPr>
          <w:rFonts w:eastAsia="Calibri" w:cs="Times New Roman"/>
          <w:sz w:val="28"/>
          <w:szCs w:val="28"/>
        </w:rPr>
      </w:pPr>
    </w:p>
    <w:p w:rsidR="00D843E5" w:rsidRPr="005B5F11" w:rsidRDefault="00741596" w:rsidP="00F34C0E">
      <w:pPr>
        <w:spacing w:before="120" w:after="0" w:line="240" w:lineRule="auto"/>
        <w:ind w:firstLine="720"/>
        <w:jc w:val="both"/>
        <w:rPr>
          <w:rFonts w:eastAsia="Calibri" w:cs="Times New Roman"/>
          <w:sz w:val="28"/>
          <w:szCs w:val="28"/>
        </w:rPr>
      </w:pPr>
      <w:r w:rsidRPr="005B5F11">
        <w:rPr>
          <w:rFonts w:eastAsia="Calibri" w:cs="Times New Roman"/>
          <w:sz w:val="28"/>
          <w:szCs w:val="28"/>
        </w:rPr>
        <w:t xml:space="preserve">Nhận được công văn này, đề nghị Hiệu trưởng các trường </w:t>
      </w:r>
      <w:r w:rsidR="00D843E5" w:rsidRPr="005B5F11">
        <w:rPr>
          <w:rFonts w:eastAsia="Calibri" w:cs="Times New Roman"/>
          <w:sz w:val="28"/>
          <w:szCs w:val="28"/>
        </w:rPr>
        <w:t xml:space="preserve">triển khai các </w:t>
      </w:r>
      <w:r w:rsidR="003D5B00" w:rsidRPr="005B5F11">
        <w:rPr>
          <w:rFonts w:eastAsia="Calibri" w:cs="Times New Roman"/>
          <w:sz w:val="28"/>
          <w:szCs w:val="28"/>
        </w:rPr>
        <w:t xml:space="preserve">văn bản </w:t>
      </w:r>
      <w:r w:rsidR="00D843E5" w:rsidRPr="005B5F11">
        <w:rPr>
          <w:rFonts w:eastAsia="Calibri" w:cs="Times New Roman"/>
          <w:sz w:val="28"/>
          <w:szCs w:val="28"/>
        </w:rPr>
        <w:t xml:space="preserve">liên quan </w:t>
      </w:r>
      <w:r w:rsidR="00670BF3">
        <w:rPr>
          <w:rFonts w:eastAsia="Calibri" w:cs="Times New Roman"/>
          <w:sz w:val="28"/>
          <w:szCs w:val="28"/>
        </w:rPr>
        <w:t xml:space="preserve">các hoạt động trong và ngoài nhà trường </w:t>
      </w:r>
      <w:r w:rsidR="003D5B00" w:rsidRPr="005B5F11">
        <w:rPr>
          <w:rFonts w:eastAsia="Calibri" w:cs="Times New Roman"/>
          <w:sz w:val="28"/>
          <w:szCs w:val="28"/>
        </w:rPr>
        <w:t xml:space="preserve">đến tập thể </w:t>
      </w:r>
      <w:r w:rsidR="00670BF3">
        <w:rPr>
          <w:rFonts w:eastAsia="Calibri" w:cs="Times New Roman"/>
          <w:sz w:val="28"/>
          <w:szCs w:val="28"/>
        </w:rPr>
        <w:t>sư phạm nhà</w:t>
      </w:r>
      <w:r w:rsidR="003D5B00" w:rsidRPr="005B5F11">
        <w:rPr>
          <w:rFonts w:eastAsia="Calibri" w:cs="Times New Roman"/>
          <w:sz w:val="28"/>
          <w:szCs w:val="28"/>
        </w:rPr>
        <w:t xml:space="preserve"> trường và nghiên túc thực hiện./.</w:t>
      </w:r>
    </w:p>
    <w:tbl>
      <w:tblPr>
        <w:tblW w:w="0" w:type="auto"/>
        <w:jc w:val="center"/>
        <w:tblInd w:w="288" w:type="dxa"/>
        <w:tblLook w:val="01E0" w:firstRow="1" w:lastRow="1" w:firstColumn="1" w:lastColumn="1" w:noHBand="0" w:noVBand="0"/>
      </w:tblPr>
      <w:tblGrid>
        <w:gridCol w:w="3960"/>
        <w:gridCol w:w="4860"/>
      </w:tblGrid>
      <w:tr w:rsidR="003D5B00" w:rsidRPr="000358CD" w:rsidTr="00F34C0E">
        <w:trPr>
          <w:jc w:val="center"/>
        </w:trPr>
        <w:tc>
          <w:tcPr>
            <w:tcW w:w="3960" w:type="dxa"/>
          </w:tcPr>
          <w:p w:rsidR="003D5B00" w:rsidRDefault="003D5B00" w:rsidP="003D5B00">
            <w:pPr>
              <w:spacing w:after="0" w:line="240" w:lineRule="auto"/>
              <w:rPr>
                <w:b/>
                <w:i/>
              </w:rPr>
            </w:pPr>
          </w:p>
          <w:p w:rsidR="00F34C0E" w:rsidRPr="00F34C0E" w:rsidRDefault="00F34C0E" w:rsidP="003D5B00">
            <w:pPr>
              <w:spacing w:after="0" w:line="240" w:lineRule="auto"/>
              <w:rPr>
                <w:rFonts w:eastAsia="Calibri" w:cs="Times New Roman"/>
                <w:b/>
                <w:i/>
              </w:rPr>
            </w:pPr>
          </w:p>
          <w:p w:rsidR="003D5B00" w:rsidRPr="00553F31" w:rsidRDefault="003D5B00" w:rsidP="003D5B00">
            <w:pPr>
              <w:spacing w:after="0" w:line="240" w:lineRule="auto"/>
              <w:rPr>
                <w:rFonts w:eastAsia="Calibri" w:cs="Times New Roman"/>
                <w:b/>
                <w:i/>
                <w:lang w:val="vi-VN"/>
              </w:rPr>
            </w:pPr>
            <w:r w:rsidRPr="00553F31">
              <w:rPr>
                <w:rFonts w:eastAsia="Calibri" w:cs="Times New Roman"/>
                <w:b/>
                <w:i/>
                <w:lang w:val="vi-VN"/>
              </w:rPr>
              <w:t>Nơi nhận:</w:t>
            </w:r>
          </w:p>
          <w:p w:rsidR="003D5B00" w:rsidRPr="00B32286" w:rsidRDefault="003D5B00" w:rsidP="003D5B00">
            <w:pPr>
              <w:spacing w:after="0" w:line="240" w:lineRule="auto"/>
              <w:jc w:val="both"/>
              <w:rPr>
                <w:rFonts w:eastAsia="Calibri" w:cs="Times New Roman"/>
                <w:lang w:val="vi-VN"/>
              </w:rPr>
            </w:pPr>
            <w:r w:rsidRPr="00B32286">
              <w:rPr>
                <w:rFonts w:eastAsia="Calibri" w:cs="Times New Roman"/>
                <w:lang w:val="vi-VN"/>
              </w:rPr>
              <w:t xml:space="preserve">- </w:t>
            </w:r>
            <w:r>
              <w:t>Như trên</w:t>
            </w:r>
            <w:r w:rsidRPr="00B32286">
              <w:rPr>
                <w:rFonts w:eastAsia="Calibri" w:cs="Times New Roman"/>
                <w:lang w:val="vi-VN"/>
              </w:rPr>
              <w:t>;</w:t>
            </w:r>
          </w:p>
          <w:p w:rsidR="003D5B00" w:rsidRPr="00553F31" w:rsidRDefault="003D5B00" w:rsidP="003D5B00">
            <w:pPr>
              <w:spacing w:after="0" w:line="240" w:lineRule="auto"/>
              <w:rPr>
                <w:rFonts w:eastAsia="Calibri" w:cs="Times New Roman"/>
                <w:lang w:val="vi-VN"/>
              </w:rPr>
            </w:pPr>
            <w:r w:rsidRPr="00B32286">
              <w:rPr>
                <w:rFonts w:eastAsia="Calibri" w:cs="Times New Roman"/>
                <w:lang w:val="vi-VN"/>
              </w:rPr>
              <w:t xml:space="preserve">- Lưu VT, </w:t>
            </w:r>
            <w:r>
              <w:t>TPT.</w:t>
            </w:r>
          </w:p>
        </w:tc>
        <w:tc>
          <w:tcPr>
            <w:tcW w:w="4860" w:type="dxa"/>
          </w:tcPr>
          <w:p w:rsidR="003D5B00" w:rsidRDefault="003D5B00" w:rsidP="003D5B00">
            <w:pPr>
              <w:spacing w:after="0" w:line="240" w:lineRule="auto"/>
              <w:jc w:val="center"/>
              <w:rPr>
                <w:b/>
                <w:color w:val="000000"/>
                <w:sz w:val="28"/>
                <w:szCs w:val="28"/>
              </w:rPr>
            </w:pPr>
          </w:p>
          <w:p w:rsidR="00F34C0E" w:rsidRPr="00F34C0E" w:rsidRDefault="00F34C0E" w:rsidP="003D5B00">
            <w:pPr>
              <w:spacing w:after="0" w:line="240" w:lineRule="auto"/>
              <w:jc w:val="center"/>
              <w:rPr>
                <w:rFonts w:eastAsia="Calibri" w:cs="Times New Roman"/>
                <w:b/>
                <w:color w:val="000000"/>
                <w:sz w:val="28"/>
                <w:szCs w:val="28"/>
              </w:rPr>
            </w:pPr>
          </w:p>
          <w:p w:rsidR="003D5B00" w:rsidRPr="00702213" w:rsidRDefault="003D5B00" w:rsidP="003D5B00">
            <w:pPr>
              <w:spacing w:after="0" w:line="240" w:lineRule="auto"/>
              <w:jc w:val="center"/>
              <w:rPr>
                <w:rFonts w:eastAsia="Calibri" w:cs="Times New Roman"/>
                <w:b/>
                <w:color w:val="000000"/>
                <w:sz w:val="28"/>
                <w:szCs w:val="28"/>
                <w:lang w:val="vi-VN"/>
              </w:rPr>
            </w:pPr>
            <w:r w:rsidRPr="00702213">
              <w:rPr>
                <w:rFonts w:eastAsia="Calibri" w:cs="Times New Roman"/>
                <w:b/>
                <w:color w:val="000000"/>
                <w:sz w:val="28"/>
                <w:szCs w:val="28"/>
                <w:lang w:val="vi-VN"/>
              </w:rPr>
              <w:t>TRƯỞNG PHÒNG</w:t>
            </w:r>
          </w:p>
          <w:p w:rsidR="003D5B00" w:rsidRPr="00702213" w:rsidRDefault="003D5B00" w:rsidP="003D5B00">
            <w:pPr>
              <w:spacing w:after="0" w:line="240" w:lineRule="auto"/>
              <w:jc w:val="center"/>
              <w:rPr>
                <w:rFonts w:eastAsia="Calibri" w:cs="Times New Roman"/>
                <w:b/>
                <w:color w:val="000000"/>
                <w:sz w:val="28"/>
                <w:szCs w:val="28"/>
                <w:lang w:val="vi-VN"/>
              </w:rPr>
            </w:pPr>
          </w:p>
          <w:p w:rsidR="003D5B00" w:rsidRPr="00702213" w:rsidRDefault="003D5B00" w:rsidP="003D5B00">
            <w:pPr>
              <w:spacing w:after="0" w:line="240" w:lineRule="auto"/>
              <w:jc w:val="center"/>
              <w:rPr>
                <w:rFonts w:eastAsia="Calibri" w:cs="Times New Roman"/>
                <w:b/>
                <w:color w:val="000000"/>
                <w:sz w:val="28"/>
                <w:szCs w:val="28"/>
                <w:lang w:val="vi-VN"/>
              </w:rPr>
            </w:pPr>
          </w:p>
          <w:p w:rsidR="003D5B00" w:rsidRDefault="00560A32" w:rsidP="003D5B00">
            <w:pPr>
              <w:spacing w:after="0" w:line="240" w:lineRule="auto"/>
              <w:jc w:val="center"/>
              <w:rPr>
                <w:b/>
                <w:color w:val="000000"/>
                <w:sz w:val="28"/>
                <w:szCs w:val="28"/>
              </w:rPr>
            </w:pPr>
            <w:r>
              <w:rPr>
                <w:b/>
                <w:color w:val="000000"/>
                <w:sz w:val="28"/>
                <w:szCs w:val="28"/>
              </w:rPr>
              <w:t>(Đã ký)</w:t>
            </w:r>
          </w:p>
          <w:p w:rsidR="003D5B00" w:rsidRDefault="003D5B00" w:rsidP="003D5B00">
            <w:pPr>
              <w:spacing w:after="0" w:line="240" w:lineRule="auto"/>
              <w:jc w:val="center"/>
              <w:rPr>
                <w:b/>
                <w:color w:val="000000"/>
                <w:sz w:val="28"/>
                <w:szCs w:val="28"/>
              </w:rPr>
            </w:pPr>
          </w:p>
          <w:p w:rsidR="003D5B00" w:rsidRPr="003D5B00" w:rsidRDefault="003D5B00" w:rsidP="003D5B00">
            <w:pPr>
              <w:spacing w:after="0" w:line="240" w:lineRule="auto"/>
              <w:jc w:val="center"/>
              <w:rPr>
                <w:rFonts w:eastAsia="Calibri" w:cs="Times New Roman"/>
                <w:b/>
                <w:color w:val="000000"/>
                <w:sz w:val="28"/>
                <w:szCs w:val="28"/>
              </w:rPr>
            </w:pPr>
          </w:p>
          <w:p w:rsidR="003D5B00" w:rsidRPr="000358CD" w:rsidRDefault="003D5B00" w:rsidP="003D5B00">
            <w:pPr>
              <w:spacing w:after="0" w:line="240" w:lineRule="auto"/>
              <w:jc w:val="center"/>
              <w:rPr>
                <w:rFonts w:eastAsia="Calibri" w:cs="Times New Roman"/>
                <w:b/>
                <w:sz w:val="28"/>
                <w:szCs w:val="28"/>
              </w:rPr>
            </w:pPr>
            <w:r>
              <w:rPr>
                <w:b/>
                <w:sz w:val="28"/>
                <w:szCs w:val="28"/>
              </w:rPr>
              <w:t>Nguyễn Minh Nhơn</w:t>
            </w:r>
          </w:p>
        </w:tc>
      </w:tr>
    </w:tbl>
    <w:p w:rsidR="003D5B00" w:rsidRDefault="003D5B00" w:rsidP="00741596">
      <w:pPr>
        <w:spacing w:before="120"/>
        <w:ind w:firstLine="720"/>
        <w:jc w:val="both"/>
        <w:rPr>
          <w:rFonts w:eastAsia="Calibri" w:cs="Times New Roman"/>
          <w:sz w:val="28"/>
          <w:szCs w:val="28"/>
        </w:rPr>
      </w:pPr>
    </w:p>
    <w:p w:rsidR="003D5B00" w:rsidRDefault="003D5B00" w:rsidP="00741596">
      <w:pPr>
        <w:spacing w:before="120"/>
        <w:ind w:firstLine="720"/>
        <w:jc w:val="both"/>
        <w:rPr>
          <w:rFonts w:eastAsia="Calibri" w:cs="Times New Roman"/>
          <w:sz w:val="28"/>
          <w:szCs w:val="28"/>
        </w:rPr>
      </w:pPr>
    </w:p>
    <w:p w:rsidR="003D5B00" w:rsidRDefault="003D5B00" w:rsidP="00741596">
      <w:pPr>
        <w:spacing w:before="120"/>
        <w:ind w:firstLine="720"/>
        <w:jc w:val="both"/>
        <w:rPr>
          <w:rFonts w:eastAsia="Calibri" w:cs="Times New Roman"/>
          <w:sz w:val="28"/>
          <w:szCs w:val="28"/>
        </w:rPr>
      </w:pPr>
    </w:p>
    <w:p w:rsidR="00741596" w:rsidRPr="00741596" w:rsidRDefault="00741596" w:rsidP="00741596">
      <w:pPr>
        <w:spacing w:before="120"/>
        <w:ind w:firstLine="720"/>
        <w:jc w:val="both"/>
        <w:rPr>
          <w:rFonts w:eastAsia="Calibri" w:cs="Times New Roman"/>
          <w:sz w:val="28"/>
          <w:szCs w:val="28"/>
        </w:rPr>
      </w:pPr>
      <w:r w:rsidRPr="00741596">
        <w:rPr>
          <w:rFonts w:eastAsia="Calibri" w:cs="Times New Roman"/>
          <w:sz w:val="28"/>
          <w:szCs w:val="28"/>
        </w:rPr>
        <w:t xml:space="preserve">. </w:t>
      </w:r>
    </w:p>
    <w:p w:rsidR="00741596" w:rsidRPr="00741596" w:rsidRDefault="00741596" w:rsidP="003E744E">
      <w:pPr>
        <w:spacing w:before="120" w:after="0" w:line="240" w:lineRule="auto"/>
        <w:jc w:val="both"/>
        <w:rPr>
          <w:sz w:val="28"/>
          <w:szCs w:val="28"/>
        </w:rPr>
      </w:pPr>
      <w:r>
        <w:rPr>
          <w:sz w:val="28"/>
          <w:szCs w:val="28"/>
        </w:rPr>
        <w:tab/>
      </w:r>
    </w:p>
    <w:sectPr w:rsidR="00741596" w:rsidRPr="00741596" w:rsidSect="001D22BF">
      <w:pgSz w:w="11909" w:h="16834"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EE8"/>
    <w:multiLevelType w:val="hybridMultilevel"/>
    <w:tmpl w:val="77F4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656F26"/>
    <w:multiLevelType w:val="hybridMultilevel"/>
    <w:tmpl w:val="47340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7134"/>
    <w:rsid w:val="00104400"/>
    <w:rsid w:val="001C0A7C"/>
    <w:rsid w:val="001D22BF"/>
    <w:rsid w:val="00211ED1"/>
    <w:rsid w:val="002A3A18"/>
    <w:rsid w:val="002C11D4"/>
    <w:rsid w:val="00377134"/>
    <w:rsid w:val="003B5D6A"/>
    <w:rsid w:val="003D5B00"/>
    <w:rsid w:val="003E744E"/>
    <w:rsid w:val="00426922"/>
    <w:rsid w:val="00491B1F"/>
    <w:rsid w:val="004C5FAD"/>
    <w:rsid w:val="004F4338"/>
    <w:rsid w:val="00560A32"/>
    <w:rsid w:val="005B4FCA"/>
    <w:rsid w:val="005B59A1"/>
    <w:rsid w:val="005B5F11"/>
    <w:rsid w:val="005B705A"/>
    <w:rsid w:val="00670BF3"/>
    <w:rsid w:val="006F6628"/>
    <w:rsid w:val="00741596"/>
    <w:rsid w:val="0079242C"/>
    <w:rsid w:val="008132FA"/>
    <w:rsid w:val="009716E1"/>
    <w:rsid w:val="009C02AE"/>
    <w:rsid w:val="00B35B2B"/>
    <w:rsid w:val="00BA7030"/>
    <w:rsid w:val="00C402E0"/>
    <w:rsid w:val="00D41E0B"/>
    <w:rsid w:val="00D843E5"/>
    <w:rsid w:val="00DD1A14"/>
    <w:rsid w:val="00E74BC8"/>
    <w:rsid w:val="00E91E4D"/>
    <w:rsid w:val="00EA48D9"/>
    <w:rsid w:val="00EF1FA9"/>
    <w:rsid w:val="00F34C0E"/>
    <w:rsid w:val="00F47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E1"/>
  </w:style>
  <w:style w:type="paragraph" w:styleId="Heading1">
    <w:name w:val="heading 1"/>
    <w:basedOn w:val="Normal"/>
    <w:link w:val="Heading1Char"/>
    <w:uiPriority w:val="9"/>
    <w:qFormat/>
    <w:rsid w:val="00D843E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134"/>
    <w:pPr>
      <w:ind w:left="720"/>
      <w:contextualSpacing/>
    </w:pPr>
  </w:style>
  <w:style w:type="paragraph" w:styleId="BalloonText">
    <w:name w:val="Balloon Text"/>
    <w:basedOn w:val="Normal"/>
    <w:link w:val="BalloonTextChar"/>
    <w:uiPriority w:val="99"/>
    <w:semiHidden/>
    <w:unhideWhenUsed/>
    <w:rsid w:val="00104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00"/>
    <w:rPr>
      <w:rFonts w:ascii="Segoe UI" w:hAnsi="Segoe UI" w:cs="Segoe UI"/>
      <w:sz w:val="18"/>
      <w:szCs w:val="18"/>
    </w:rPr>
  </w:style>
  <w:style w:type="table" w:styleId="TableGrid">
    <w:name w:val="Table Grid"/>
    <w:basedOn w:val="TableNormal"/>
    <w:uiPriority w:val="39"/>
    <w:rsid w:val="001D22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9242C"/>
    <w:pPr>
      <w:autoSpaceDE w:val="0"/>
      <w:autoSpaceDN w:val="0"/>
      <w:adjustRightInd w:val="0"/>
      <w:spacing w:after="0" w:line="240" w:lineRule="auto"/>
    </w:pPr>
    <w:rPr>
      <w:rFonts w:ascii="Tahoma" w:eastAsia="Times New Roman" w:hAnsi="Tahoma" w:cs="Tahoma"/>
      <w:color w:val="000000"/>
      <w:szCs w:val="24"/>
    </w:rPr>
  </w:style>
  <w:style w:type="character" w:customStyle="1" w:styleId="Heading1Char">
    <w:name w:val="Heading 1 Char"/>
    <w:basedOn w:val="DefaultParagraphFont"/>
    <w:link w:val="Heading1"/>
    <w:uiPriority w:val="9"/>
    <w:rsid w:val="00D843E5"/>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Ngoc Thuy</cp:lastModifiedBy>
  <cp:revision>20</cp:revision>
  <cp:lastPrinted>2019-10-09T00:53:00Z</cp:lastPrinted>
  <dcterms:created xsi:type="dcterms:W3CDTF">2019-10-07T05:50:00Z</dcterms:created>
  <dcterms:modified xsi:type="dcterms:W3CDTF">2019-10-09T00:56:00Z</dcterms:modified>
</cp:coreProperties>
</file>